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F48F" w14:textId="61E3DD84" w:rsidR="004C6314" w:rsidRPr="004C6314" w:rsidRDefault="004C6314" w:rsidP="004C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4C63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l-GR"/>
          <w14:ligatures w14:val="none"/>
        </w:rPr>
        <w:t xml:space="preserve">Seminars for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l-GR"/>
          <w14:ligatures w14:val="none"/>
        </w:rPr>
        <w:t>postgraduate</w:t>
      </w:r>
      <w:r w:rsidRPr="004C63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l-GR"/>
          <w14:ligatures w14:val="none"/>
        </w:rPr>
        <w:t xml:space="preserve"> students                </w:t>
      </w:r>
    </w:p>
    <w:p w14:paraId="28EC6369" w14:textId="32DFE24D" w:rsidR="004C6314" w:rsidRPr="004C6314" w:rsidRDefault="004C6314" w:rsidP="004C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The Library of the Law School of the NKUA is offering seminars to postgraduate law students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in English, concerning library operation, resources and services: </w:t>
      </w:r>
    </w:p>
    <w:p w14:paraId="0FAE8EDC" w14:textId="77777777" w:rsidR="004C6314" w:rsidRPr="004C6314" w:rsidRDefault="004C6314" w:rsidP="004C6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Thursday 19 October 2023, 13:30-14:30 (at the Library’s Building “Old Chemistry Laboratory”, at 104 Solonos Street).</w:t>
      </w:r>
    </w:p>
    <w:p w14:paraId="36AB4DFD" w14:textId="77777777" w:rsidR="004C6314" w:rsidRPr="004C6314" w:rsidRDefault="004C6314" w:rsidP="004C6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</w:t>
      </w:r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hursday  26 October 2023, 13:00-14:00</w:t>
      </w:r>
      <w:r w:rsidRPr="004C63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l-GR"/>
          <w14:ligatures w14:val="none"/>
        </w:rPr>
        <w:t> </w:t>
      </w:r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(online / connect </w:t>
      </w:r>
      <w:hyperlink r:id="rId5" w:tgtFrame="_blank" w:history="1">
        <w:r w:rsidRPr="004C631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here</w:t>
        </w:r>
      </w:hyperlink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)</w:t>
      </w:r>
    </w:p>
    <w:p w14:paraId="64DBA1FF" w14:textId="77777777" w:rsidR="004C6314" w:rsidRPr="004C6314" w:rsidRDefault="004C6314" w:rsidP="004C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Register </w:t>
      </w:r>
      <w:hyperlink r:id="rId6" w:tgtFrame="_blank" w:history="1">
        <w:r w:rsidRPr="004C631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here </w:t>
        </w:r>
      </w:hyperlink>
      <w:r w:rsidRPr="004C63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 xml:space="preserve"> </w:t>
      </w:r>
    </w:p>
    <w:p w14:paraId="58E2B197" w14:textId="77777777" w:rsidR="004C6314" w:rsidRPr="004C6314" w:rsidRDefault="004C6314" w:rsidP="004C63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pict w14:anchorId="67F7CFD1">
          <v:rect id="_x0000_i1025" style="width:0;height:1.5pt" o:hralign="center" o:hrstd="t" o:hr="t" fillcolor="#a0a0a0" stroked="f"/>
        </w:pict>
      </w:r>
    </w:p>
    <w:p w14:paraId="0BC3D4A9" w14:textId="77777777" w:rsidR="004C6314" w:rsidRPr="004C6314" w:rsidRDefault="004C6314" w:rsidP="004C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4C63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l-GR"/>
          <w14:ligatures w14:val="none"/>
        </w:rPr>
        <w:t xml:space="preserve">Seminars for Erasmus students                </w:t>
      </w:r>
    </w:p>
    <w:p w14:paraId="72C212F6" w14:textId="77777777" w:rsidR="004C6314" w:rsidRPr="004C6314" w:rsidRDefault="004C6314" w:rsidP="004C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The Library also organizes </w:t>
      </w:r>
      <w:r w:rsidRPr="004C63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l-GR"/>
          <w14:ligatures w14:val="none"/>
        </w:rPr>
        <w:t>specialized seminars</w:t>
      </w:r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 aiming to familiarize you with the functions and the services of the Law School Library.</w:t>
      </w:r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br/>
        <w:t>Please attend one of our seminars to discover:</w:t>
      </w:r>
    </w:p>
    <w:p w14:paraId="1A5E50B8" w14:textId="77777777" w:rsidR="004C6314" w:rsidRPr="004C6314" w:rsidRDefault="004C6314" w:rsidP="004C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• how to become a member of the Library</w:t>
      </w:r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br/>
        <w:t>• how to use the </w:t>
      </w:r>
      <w:hyperlink r:id="rId7" w:tgtFrame="_blank" w:tooltip="Opens external link in new window" w:history="1">
        <w:r w:rsidRPr="004C631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Open Public Access Catalogue (OPAC)</w:t>
        </w:r>
      </w:hyperlink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br/>
        <w:t>• how to borrow a book</w:t>
      </w:r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br/>
        <w:t>• how to access legal databases and the Institutional Repository</w:t>
      </w:r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br/>
        <w:t>• how to connect to the Wi-Fi</w:t>
      </w:r>
    </w:p>
    <w:p w14:paraId="2F4B654E" w14:textId="77777777" w:rsidR="004C6314" w:rsidRPr="004C6314" w:rsidRDefault="004C6314" w:rsidP="004C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Register </w:t>
      </w:r>
      <w:hyperlink r:id="rId8" w:tgtFrame="_blank" w:tooltip="Opens external link in new window" w:history="1">
        <w:r w:rsidRPr="004C631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here</w:t>
        </w:r>
      </w:hyperlink>
      <w:r w:rsidRPr="004C631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.</w:t>
      </w:r>
    </w:p>
    <w:p w14:paraId="5A602A24" w14:textId="77777777" w:rsidR="00675DE0" w:rsidRDefault="00675DE0"/>
    <w:sectPr w:rsidR="00675D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2439"/>
    <w:multiLevelType w:val="multilevel"/>
    <w:tmpl w:val="A8C0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417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A0"/>
    <w:rsid w:val="003D71A0"/>
    <w:rsid w:val="004C6314"/>
    <w:rsid w:val="00675DE0"/>
    <w:rsid w:val="00790B23"/>
    <w:rsid w:val="008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532"/>
  <w15:chartTrackingRefBased/>
  <w15:docId w15:val="{DFDF0485-9112-4C81-857B-10FB992C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Strong">
    <w:name w:val="Strong"/>
    <w:basedOn w:val="DefaultParagraphFont"/>
    <w:uiPriority w:val="22"/>
    <w:qFormat/>
    <w:rsid w:val="004C63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6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rklNxAPKzk1-LAj3omvl_oYI3QxmRpfhSHu8zvcaT0yS7xA/viewform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ac.seab.gr/search~S6*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LF_bb9VhZBjeUSr3BEwlSsWFqAWRpPT_l6K2KuBDR0sPk7g/viewform?usp=sharing" TargetMode="External"/><Relationship Id="rId5" Type="http://schemas.openxmlformats.org/officeDocument/2006/relationships/hyperlink" Target="http://uoa.webex.com/meet/xram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Liakos</dc:creator>
  <cp:keywords/>
  <dc:description/>
  <cp:lastModifiedBy>Giorgos Liakos</cp:lastModifiedBy>
  <cp:revision>3</cp:revision>
  <dcterms:created xsi:type="dcterms:W3CDTF">2023-10-10T12:34:00Z</dcterms:created>
  <dcterms:modified xsi:type="dcterms:W3CDTF">2023-10-10T12:34:00Z</dcterms:modified>
</cp:coreProperties>
</file>